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ABC4B" w14:textId="77777777" w:rsidR="00674F3F" w:rsidRPr="002E41D9" w:rsidRDefault="00674F3F" w:rsidP="00691A39">
      <w:pPr>
        <w:spacing w:after="0"/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</w:pPr>
      <w:r w:rsidRPr="002E41D9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 xml:space="preserve">PRILOG </w:t>
      </w:r>
      <w:r w:rsidR="0080121E" w:rsidRPr="002E41D9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1</w:t>
      </w:r>
    </w:p>
    <w:p w14:paraId="7EAABC4C" w14:textId="77777777" w:rsidR="00674F3F" w:rsidRPr="002E41D9" w:rsidRDefault="00674F3F" w:rsidP="0031298D">
      <w:pPr>
        <w:spacing w:after="0"/>
        <w:jc w:val="right"/>
        <w:rPr>
          <w:rFonts w:ascii="Times New Roman" w:hAnsi="Times New Roman"/>
          <w:color w:val="262626" w:themeColor="text1" w:themeTint="D9"/>
          <w:sz w:val="24"/>
          <w:szCs w:val="24"/>
        </w:rPr>
      </w:pPr>
    </w:p>
    <w:p w14:paraId="7EAABC4D" w14:textId="07179088" w:rsidR="00674F3F" w:rsidRPr="002E41D9" w:rsidRDefault="0080121E" w:rsidP="00B94618">
      <w:pPr>
        <w:spacing w:after="0"/>
        <w:jc w:val="center"/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</w:pPr>
      <w:r w:rsidRPr="002E41D9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OPERACIJA</w:t>
      </w:r>
      <w:r w:rsidR="00612DD4" w:rsidRPr="002E41D9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 xml:space="preserve"> 5</w:t>
      </w:r>
      <w:r w:rsidR="00674F3F" w:rsidRPr="002E41D9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.</w:t>
      </w:r>
      <w:r w:rsidR="00612DD4" w:rsidRPr="002E41D9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2</w:t>
      </w:r>
      <w:r w:rsidR="00995BF9" w:rsidRPr="002E41D9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.2</w:t>
      </w:r>
      <w:r w:rsidR="00BC5B2E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.</w:t>
      </w:r>
      <w:r w:rsidRPr="002E41D9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 xml:space="preserve"> </w:t>
      </w:r>
      <w:r w:rsidR="00D27625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„</w:t>
      </w:r>
      <w:r w:rsidR="00995BF9" w:rsidRPr="002E41D9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Razminiranje poljoprivrednog zemljišta</w:t>
      </w:r>
      <w:r w:rsidR="00D27625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>“</w:t>
      </w:r>
      <w:bookmarkStart w:id="0" w:name="_GoBack"/>
      <w:bookmarkEnd w:id="0"/>
    </w:p>
    <w:p w14:paraId="7EAABC4E" w14:textId="77777777" w:rsidR="00255EEC" w:rsidRPr="002E41D9" w:rsidRDefault="00255EEC" w:rsidP="00B94618">
      <w:pPr>
        <w:spacing w:after="0"/>
        <w:jc w:val="center"/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</w:pPr>
    </w:p>
    <w:p w14:paraId="7EAABC4F" w14:textId="177DFDF9" w:rsidR="0080121E" w:rsidRPr="002E41D9" w:rsidRDefault="0080121E" w:rsidP="00A64F70">
      <w:pPr>
        <w:spacing w:after="0"/>
        <w:jc w:val="center"/>
        <w:rPr>
          <w:rFonts w:ascii="Times New Roman" w:hAnsi="Times New Roman"/>
          <w:color w:val="262626" w:themeColor="text1" w:themeTint="D9"/>
          <w:sz w:val="24"/>
          <w:szCs w:val="24"/>
        </w:rPr>
      </w:pPr>
      <w:r w:rsidRPr="002E41D9">
        <w:rPr>
          <w:rFonts w:ascii="Times New Roman" w:eastAsia="Times New Roman" w:hAnsi="Times New Roman"/>
          <w:b/>
          <w:color w:val="262626" w:themeColor="text1" w:themeTint="D9"/>
          <w:sz w:val="24"/>
          <w:szCs w:val="24"/>
        </w:rPr>
        <w:t xml:space="preserve">DOKUMENTACIJA ZA PODNOŠENJE ZAHTJEVA ZA POTPORU </w:t>
      </w:r>
    </w:p>
    <w:p w14:paraId="7EAABC50" w14:textId="77777777" w:rsidR="00674F3F" w:rsidRPr="002E41D9" w:rsidRDefault="00674F3F" w:rsidP="00B94618">
      <w:pPr>
        <w:spacing w:after="0"/>
        <w:jc w:val="center"/>
        <w:rPr>
          <w:rFonts w:ascii="Times New Roman" w:hAnsi="Times New Roman"/>
          <w:color w:val="262626" w:themeColor="text1" w:themeTint="D9"/>
          <w:sz w:val="24"/>
          <w:szCs w:val="24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465"/>
        <w:gridCol w:w="8925"/>
      </w:tblGrid>
      <w:tr w:rsidR="002E41D9" w:rsidRPr="002E41D9" w14:paraId="7EAABC52" w14:textId="77777777" w:rsidTr="00A64F70">
        <w:trPr>
          <w:tblCellSpacing w:w="15" w:type="dxa"/>
        </w:trPr>
        <w:tc>
          <w:tcPr>
            <w:tcW w:w="9330" w:type="dxa"/>
            <w:gridSpan w:val="2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shd w:val="clear" w:color="auto" w:fill="E5B8B7" w:themeFill="accent2" w:themeFillTint="66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51" w14:textId="77777777" w:rsidR="00674F3F" w:rsidRPr="002E41D9" w:rsidRDefault="00674F3F" w:rsidP="00B94618">
            <w:pPr>
              <w:spacing w:after="0"/>
              <w:jc w:val="both"/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</w:pPr>
            <w:r w:rsidRPr="002E41D9">
              <w:rPr>
                <w:rFonts w:ascii="Times New Roman" w:hAnsi="Times New Roman"/>
                <w:b/>
                <w:color w:val="262626" w:themeColor="text1" w:themeTint="D9"/>
                <w:sz w:val="24"/>
                <w:szCs w:val="24"/>
              </w:rPr>
              <w:t>OBAVEZNA DOKUMENTACIJA ZA SVE KORISNIKE:</w:t>
            </w:r>
          </w:p>
        </w:tc>
      </w:tr>
      <w:tr w:rsidR="002E41D9" w:rsidRPr="002E41D9" w14:paraId="7EAABC55" w14:textId="77777777" w:rsidTr="00995BF9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53" w14:textId="77777777" w:rsidR="00674F3F" w:rsidRPr="006D7735" w:rsidRDefault="00674F3F" w:rsidP="00995BF9">
            <w:pPr>
              <w:spacing w:after="0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1.</w:t>
            </w:r>
          </w:p>
        </w:tc>
        <w:tc>
          <w:tcPr>
            <w:tcW w:w="888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54" w14:textId="77777777" w:rsidR="0080121E" w:rsidRPr="006D7735" w:rsidRDefault="001B258F" w:rsidP="00B94618">
            <w:pPr>
              <w:spacing w:after="0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Odluka o imenovanju župana / U</w:t>
            </w:r>
            <w:r w:rsidR="00995BF9"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tvrđivanje rezultata izbora od strane izbornog povjerenstva</w:t>
            </w:r>
          </w:p>
        </w:tc>
      </w:tr>
      <w:tr w:rsidR="002E41D9" w:rsidRPr="002E41D9" w14:paraId="7EAABC58" w14:textId="77777777" w:rsidTr="00995BF9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56" w14:textId="77777777" w:rsidR="00A64F70" w:rsidRPr="006D7735" w:rsidRDefault="00A64F70" w:rsidP="00995BF9">
            <w:pPr>
              <w:spacing w:after="0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2.</w:t>
            </w:r>
          </w:p>
        </w:tc>
        <w:tc>
          <w:tcPr>
            <w:tcW w:w="888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57" w14:textId="6A96E995" w:rsidR="00A64F70" w:rsidRPr="006D7735" w:rsidRDefault="00995BF9" w:rsidP="00FD536D">
            <w:pPr>
              <w:spacing w:after="0"/>
              <w:contextualSpacing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 xml:space="preserve">Kopija osobne iskaznice župana </w:t>
            </w:r>
          </w:p>
        </w:tc>
      </w:tr>
      <w:tr w:rsidR="002E41D9" w:rsidRPr="002E41D9" w14:paraId="7EAABC5B" w14:textId="77777777" w:rsidTr="00995BF9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59" w14:textId="77777777" w:rsidR="00A64F70" w:rsidRPr="006D7735" w:rsidRDefault="00A64F70" w:rsidP="00995BF9">
            <w:pPr>
              <w:spacing w:after="0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3.</w:t>
            </w:r>
          </w:p>
        </w:tc>
        <w:tc>
          <w:tcPr>
            <w:tcW w:w="888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5A" w14:textId="77777777" w:rsidR="00A64F70" w:rsidRPr="006D7735" w:rsidRDefault="00995BF9" w:rsidP="00A64F70">
            <w:pPr>
              <w:spacing w:after="0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>Procijenjeni iznos troškova razminiranja izdan i ovjeren u Hrvatskom centru za razminiranje</w:t>
            </w:r>
          </w:p>
        </w:tc>
      </w:tr>
      <w:tr w:rsidR="002E41D9" w:rsidRPr="002E41D9" w14:paraId="7EAABC5E" w14:textId="77777777" w:rsidTr="00995BF9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5C" w14:textId="77777777" w:rsidR="00F150C7" w:rsidRPr="006D7735" w:rsidRDefault="00F150C7" w:rsidP="00995BF9">
            <w:pPr>
              <w:spacing w:after="0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4.</w:t>
            </w:r>
          </w:p>
        </w:tc>
        <w:tc>
          <w:tcPr>
            <w:tcW w:w="888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5D" w14:textId="77777777" w:rsidR="00F150C7" w:rsidRPr="006D7735" w:rsidRDefault="00F9112E" w:rsidP="00F9112E">
            <w:pPr>
              <w:spacing w:after="0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 xml:space="preserve">Ponuda/ponude za opće troškove </w:t>
            </w:r>
          </w:p>
        </w:tc>
      </w:tr>
      <w:tr w:rsidR="002E41D9" w:rsidRPr="002E41D9" w14:paraId="7EAABC61" w14:textId="77777777" w:rsidTr="00995BF9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5F" w14:textId="77777777" w:rsidR="00674F3F" w:rsidRPr="006D7735" w:rsidRDefault="00F150C7" w:rsidP="00995BF9">
            <w:pPr>
              <w:spacing w:after="0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5</w:t>
            </w:r>
            <w:r w:rsidR="00674F3F"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.</w:t>
            </w:r>
          </w:p>
        </w:tc>
        <w:tc>
          <w:tcPr>
            <w:tcW w:w="888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60" w14:textId="77777777" w:rsidR="00674F3F" w:rsidRPr="006D7735" w:rsidRDefault="00F9112E" w:rsidP="0080121E">
            <w:pPr>
              <w:spacing w:after="0"/>
              <w:jc w:val="both"/>
              <w:rPr>
                <w:rFonts w:ascii="Times New Roman" w:hAnsi="Times New Roman"/>
                <w:i/>
                <w:color w:val="262626" w:themeColor="text1" w:themeTint="D9"/>
                <w:sz w:val="24"/>
                <w:szCs w:val="24"/>
              </w:rPr>
            </w:pPr>
            <w:r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>Idejni plan razminiranja</w:t>
            </w:r>
          </w:p>
        </w:tc>
      </w:tr>
      <w:tr w:rsidR="002E41D9" w:rsidRPr="002E41D9" w14:paraId="7EAABC64" w14:textId="77777777" w:rsidTr="00995BF9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62" w14:textId="77777777" w:rsidR="00CE045B" w:rsidRPr="006D7735" w:rsidRDefault="00F150C7" w:rsidP="00995BF9">
            <w:pPr>
              <w:spacing w:after="0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6</w:t>
            </w:r>
            <w:r w:rsidR="00A67220"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.</w:t>
            </w:r>
          </w:p>
        </w:tc>
        <w:tc>
          <w:tcPr>
            <w:tcW w:w="888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63" w14:textId="77777777" w:rsidR="00CE045B" w:rsidRPr="006D7735" w:rsidRDefault="00995BF9" w:rsidP="00995BF9">
            <w:pPr>
              <w:pStyle w:val="tekst"/>
              <w:jc w:val="both"/>
              <w:rPr>
                <w:color w:val="262626" w:themeColor="text1" w:themeTint="D9"/>
              </w:rPr>
            </w:pPr>
            <w:r w:rsidRPr="006D7735">
              <w:rPr>
                <w:rFonts w:eastAsia="Calibri"/>
                <w:color w:val="262626" w:themeColor="text1" w:themeTint="D9"/>
                <w:lang w:eastAsia="hr-HR"/>
              </w:rPr>
              <w:t>GIS sloj projekta na prijenosnom mediju (CD/DVD-u)</w:t>
            </w:r>
          </w:p>
        </w:tc>
      </w:tr>
      <w:tr w:rsidR="002E41D9" w:rsidRPr="002E41D9" w14:paraId="7EAABC67" w14:textId="77777777" w:rsidTr="00995BF9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65" w14:textId="77777777" w:rsidR="00F85C3A" w:rsidRPr="006D7735" w:rsidRDefault="00F150C7" w:rsidP="00995BF9">
            <w:pPr>
              <w:spacing w:after="0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>7</w:t>
            </w:r>
            <w:r w:rsidR="00F85C3A"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>.</w:t>
            </w:r>
          </w:p>
        </w:tc>
        <w:tc>
          <w:tcPr>
            <w:tcW w:w="888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66" w14:textId="4C5FA6E5" w:rsidR="00F85C3A" w:rsidRPr="006D7735" w:rsidRDefault="00995BF9" w:rsidP="00D27625">
            <w:pPr>
              <w:pStyle w:val="tekst"/>
              <w:jc w:val="both"/>
              <w:rPr>
                <w:rFonts w:eastAsia="Calibri"/>
                <w:color w:val="262626" w:themeColor="text1" w:themeTint="D9"/>
                <w:lang w:eastAsia="hr-HR"/>
              </w:rPr>
            </w:pPr>
            <w:r w:rsidRPr="006D7735">
              <w:rPr>
                <w:rFonts w:eastAsia="Calibri"/>
                <w:color w:val="262626" w:themeColor="text1" w:themeTint="D9"/>
                <w:lang w:eastAsia="hr-HR"/>
              </w:rPr>
              <w:t xml:space="preserve">Sporazum o povremenoj zajedničkoj nabavi između Hrvatskog centra za razminiranje i prihvatljivog korisnika za provedbu postupka javne nabave za ustupanje poslova razminiranja </w:t>
            </w:r>
            <w:r w:rsidR="00D27625">
              <w:rPr>
                <w:rFonts w:eastAsia="Calibri"/>
                <w:color w:val="262626" w:themeColor="text1" w:themeTint="D9"/>
                <w:lang w:eastAsia="hr-HR"/>
              </w:rPr>
              <w:t xml:space="preserve">sukladno </w:t>
            </w:r>
            <w:r w:rsidRPr="006D7735">
              <w:rPr>
                <w:rFonts w:eastAsia="Calibri"/>
                <w:color w:val="262626" w:themeColor="text1" w:themeTint="D9"/>
                <w:lang w:eastAsia="hr-HR"/>
              </w:rPr>
              <w:t>članku 189</w:t>
            </w:r>
            <w:r w:rsidR="00DC7354">
              <w:rPr>
                <w:rFonts w:eastAsia="Calibri"/>
                <w:color w:val="262626" w:themeColor="text1" w:themeTint="D9"/>
                <w:lang w:eastAsia="hr-HR"/>
              </w:rPr>
              <w:t>.</w:t>
            </w:r>
            <w:r w:rsidRPr="006D7735">
              <w:rPr>
                <w:rFonts w:eastAsia="Calibri"/>
                <w:color w:val="262626" w:themeColor="text1" w:themeTint="D9"/>
                <w:lang w:eastAsia="hr-HR"/>
              </w:rPr>
              <w:t xml:space="preserve"> Zakona o javnoj nabavi (</w:t>
            </w:r>
            <w:r w:rsidR="00D27625">
              <w:rPr>
                <w:rFonts w:eastAsia="Calibri"/>
                <w:color w:val="262626" w:themeColor="text1" w:themeTint="D9"/>
                <w:lang w:eastAsia="hr-HR"/>
              </w:rPr>
              <w:t>„</w:t>
            </w:r>
            <w:r w:rsidRPr="006D7735">
              <w:rPr>
                <w:rFonts w:eastAsia="Calibri"/>
                <w:color w:val="262626" w:themeColor="text1" w:themeTint="D9"/>
                <w:lang w:eastAsia="hr-HR"/>
              </w:rPr>
              <w:t>Narodne novine</w:t>
            </w:r>
            <w:r w:rsidR="00D27625">
              <w:rPr>
                <w:rFonts w:eastAsia="Calibri"/>
                <w:color w:val="262626" w:themeColor="text1" w:themeTint="D9"/>
                <w:lang w:eastAsia="hr-HR"/>
              </w:rPr>
              <w:t>“</w:t>
            </w:r>
            <w:r w:rsidRPr="006D7735">
              <w:rPr>
                <w:rFonts w:eastAsia="Calibri"/>
                <w:color w:val="262626" w:themeColor="text1" w:themeTint="D9"/>
                <w:lang w:eastAsia="hr-HR"/>
              </w:rPr>
              <w:t xml:space="preserve"> </w:t>
            </w:r>
            <w:r w:rsidR="00D27625">
              <w:rPr>
                <w:rFonts w:eastAsia="Calibri"/>
                <w:color w:val="262626" w:themeColor="text1" w:themeTint="D9"/>
                <w:lang w:eastAsia="hr-HR"/>
              </w:rPr>
              <w:t>,</w:t>
            </w:r>
            <w:r w:rsidRPr="006D7735">
              <w:rPr>
                <w:rFonts w:eastAsia="Calibri"/>
                <w:color w:val="262626" w:themeColor="text1" w:themeTint="D9"/>
                <w:lang w:eastAsia="hr-HR"/>
              </w:rPr>
              <w:t>br. 120/1</w:t>
            </w:r>
            <w:r w:rsidR="00DC7354">
              <w:rPr>
                <w:rFonts w:eastAsia="Calibri"/>
                <w:color w:val="262626" w:themeColor="text1" w:themeTint="D9"/>
                <w:lang w:eastAsia="hr-HR"/>
              </w:rPr>
              <w:t>6</w:t>
            </w:r>
            <w:r w:rsidRPr="006D7735">
              <w:rPr>
                <w:rFonts w:eastAsia="Calibri"/>
                <w:color w:val="262626" w:themeColor="text1" w:themeTint="D9"/>
                <w:lang w:eastAsia="hr-HR"/>
              </w:rPr>
              <w:t>), a u vezi sa člankom 7. stavkom 5. Zakona o protuminskom djelovanju (</w:t>
            </w:r>
            <w:r w:rsidR="00D27625">
              <w:rPr>
                <w:rFonts w:eastAsia="Calibri"/>
                <w:color w:val="262626" w:themeColor="text1" w:themeTint="D9"/>
                <w:lang w:eastAsia="hr-HR"/>
              </w:rPr>
              <w:t>„</w:t>
            </w:r>
            <w:r w:rsidRPr="006D7735">
              <w:rPr>
                <w:rFonts w:eastAsia="Calibri"/>
                <w:color w:val="262626" w:themeColor="text1" w:themeTint="D9"/>
                <w:lang w:eastAsia="hr-HR"/>
              </w:rPr>
              <w:t>Narodne novine</w:t>
            </w:r>
            <w:r w:rsidR="00D27625">
              <w:rPr>
                <w:rFonts w:eastAsia="Calibri"/>
                <w:color w:val="262626" w:themeColor="text1" w:themeTint="D9"/>
                <w:lang w:eastAsia="hr-HR"/>
              </w:rPr>
              <w:t>“,</w:t>
            </w:r>
            <w:r w:rsidRPr="006D7735">
              <w:rPr>
                <w:rFonts w:eastAsia="Calibri"/>
                <w:color w:val="262626" w:themeColor="text1" w:themeTint="D9"/>
                <w:lang w:eastAsia="hr-HR"/>
              </w:rPr>
              <w:t xml:space="preserve"> br. 110/15)</w:t>
            </w:r>
          </w:p>
        </w:tc>
      </w:tr>
      <w:tr w:rsidR="002E41D9" w:rsidRPr="002E41D9" w14:paraId="7EAABC6A" w14:textId="77777777" w:rsidTr="00995BF9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68" w14:textId="77777777" w:rsidR="00CE045B" w:rsidRPr="006D7735" w:rsidRDefault="00F150C7" w:rsidP="00995BF9">
            <w:pPr>
              <w:spacing w:after="0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8</w:t>
            </w:r>
            <w:r w:rsidR="00A67220"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.</w:t>
            </w:r>
          </w:p>
        </w:tc>
        <w:tc>
          <w:tcPr>
            <w:tcW w:w="888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69" w14:textId="77777777" w:rsidR="00CE045B" w:rsidRPr="006D7735" w:rsidRDefault="00995BF9" w:rsidP="00CE045B">
            <w:pPr>
              <w:spacing w:after="0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>Nacrt dokumentacije o nabavi sa svim prilozima</w:t>
            </w:r>
          </w:p>
        </w:tc>
      </w:tr>
      <w:tr w:rsidR="002E41D9" w:rsidRPr="002E41D9" w14:paraId="7EAABC6D" w14:textId="77777777" w:rsidTr="00995BF9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6B" w14:textId="77777777" w:rsidR="00F85C3A" w:rsidRPr="006D7735" w:rsidDel="00F85C3A" w:rsidRDefault="00F150C7" w:rsidP="00995BF9">
            <w:pPr>
              <w:spacing w:after="0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9</w:t>
            </w:r>
            <w:r w:rsidR="00F85C3A"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.</w:t>
            </w:r>
          </w:p>
        </w:tc>
        <w:tc>
          <w:tcPr>
            <w:tcW w:w="888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6C" w14:textId="77777777" w:rsidR="00B90485" w:rsidRPr="006D7735" w:rsidRDefault="00F150C7" w:rsidP="00362933">
            <w:pPr>
              <w:pStyle w:val="NoSpacing"/>
              <w:spacing w:after="120" w:line="240" w:lineRule="auto"/>
              <w:jc w:val="both"/>
              <w:rPr>
                <w:rFonts w:ascii="Times New Roman" w:eastAsia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>O</w:t>
            </w:r>
            <w:r w:rsidR="005C481C"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>dluka</w:t>
            </w:r>
            <w:r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 xml:space="preserve"> naručitelja o imenovanju članova stručnog povjerenstva za javnu nabavu </w:t>
            </w:r>
          </w:p>
        </w:tc>
      </w:tr>
      <w:tr w:rsidR="00343CD7" w:rsidRPr="002E41D9" w14:paraId="7EAABC70" w14:textId="77777777" w:rsidTr="00995BF9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6E" w14:textId="77777777" w:rsidR="00343CD7" w:rsidRPr="006D7735" w:rsidRDefault="00343CD7" w:rsidP="00995BF9">
            <w:pPr>
              <w:spacing w:after="0"/>
              <w:jc w:val="center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10.</w:t>
            </w:r>
          </w:p>
        </w:tc>
        <w:tc>
          <w:tcPr>
            <w:tcW w:w="888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6F" w14:textId="77777777" w:rsidR="00343CD7" w:rsidRPr="00362933" w:rsidRDefault="00362933" w:rsidP="00362933">
            <w:pPr>
              <w:pStyle w:val="tekst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Važeći certifikat iz područja javne nabave za najmanje jednog </w:t>
            </w:r>
            <w:r w:rsidRPr="0068199B">
              <w:rPr>
                <w:color w:val="000000"/>
                <w:lang w:eastAsia="hr-HR"/>
              </w:rPr>
              <w:t xml:space="preserve">člana stručnog povjerenstva za javnu nabavu </w:t>
            </w:r>
          </w:p>
        </w:tc>
      </w:tr>
      <w:tr w:rsidR="002E41D9" w:rsidRPr="002E41D9" w14:paraId="7EAABC73" w14:textId="77777777" w:rsidTr="00995BF9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71" w14:textId="77777777" w:rsidR="00CE045B" w:rsidRPr="006D7735" w:rsidRDefault="00343CD7" w:rsidP="00CD0C05">
            <w:pPr>
              <w:spacing w:after="0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11</w:t>
            </w:r>
            <w:r w:rsidR="00A67220" w:rsidRPr="006D7735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.</w:t>
            </w:r>
          </w:p>
        </w:tc>
        <w:tc>
          <w:tcPr>
            <w:tcW w:w="888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72" w14:textId="78CAC7F9" w:rsidR="00CE045B" w:rsidRPr="006D7735" w:rsidRDefault="00523E65" w:rsidP="005A60D3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>Izjava/e o postojanju</w:t>
            </w:r>
            <w:r w:rsidR="00B811D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 xml:space="preserve"> ili </w:t>
            </w:r>
            <w:r w:rsidR="00F150C7" w:rsidRPr="005A60D3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 xml:space="preserve">nepostojanju sukoba interesa sukladno Zakonu o javnoj nabavi za sve predstavnike </w:t>
            </w:r>
            <w:r w:rsidR="00B811D0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 xml:space="preserve">naručitelja </w:t>
            </w:r>
          </w:p>
        </w:tc>
      </w:tr>
      <w:tr w:rsidR="005A60D3" w:rsidRPr="002E41D9" w14:paraId="7EAABC76" w14:textId="77777777" w:rsidTr="00995BF9">
        <w:trPr>
          <w:tblCellSpacing w:w="15" w:type="dxa"/>
        </w:trPr>
        <w:tc>
          <w:tcPr>
            <w:tcW w:w="0" w:type="auto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74" w14:textId="77777777" w:rsidR="005A60D3" w:rsidRPr="005A60D3" w:rsidRDefault="00343CD7" w:rsidP="00CD0C05">
            <w:pPr>
              <w:spacing w:after="0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</w:pPr>
            <w:r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12</w:t>
            </w:r>
            <w:r w:rsidR="005A60D3" w:rsidRPr="005A60D3">
              <w:rPr>
                <w:rFonts w:ascii="Times New Roman" w:hAnsi="Times New Roman"/>
                <w:color w:val="262626" w:themeColor="text1" w:themeTint="D9"/>
                <w:sz w:val="24"/>
                <w:szCs w:val="24"/>
              </w:rPr>
              <w:t>.</w:t>
            </w:r>
          </w:p>
        </w:tc>
        <w:tc>
          <w:tcPr>
            <w:tcW w:w="8880" w:type="dxa"/>
            <w:tcBorders>
              <w:top w:val="single" w:sz="6" w:space="0" w:color="666666"/>
              <w:left w:val="single" w:sz="6" w:space="0" w:color="666666"/>
              <w:bottom w:val="single" w:sz="6" w:space="0" w:color="666666"/>
              <w:right w:val="single" w:sz="6" w:space="0" w:color="666666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EAABC75" w14:textId="77777777" w:rsidR="005A60D3" w:rsidRPr="005A60D3" w:rsidRDefault="00691FDD" w:rsidP="00F150C7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</w:pPr>
            <w:r w:rsidRPr="00FB54DA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>P</w:t>
            </w:r>
            <w:r w:rsidR="005A60D3" w:rsidRPr="00FB54DA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>opis osoba koje su sudjelovale u izradi dokumentacije o nabavi</w:t>
            </w:r>
            <w:r w:rsidR="005A60D3" w:rsidRPr="005A60D3">
              <w:rPr>
                <w:rFonts w:ascii="Times New Roman" w:hAnsi="Times New Roman"/>
                <w:color w:val="262626" w:themeColor="text1" w:themeTint="D9"/>
                <w:sz w:val="24"/>
                <w:szCs w:val="24"/>
                <w:lang w:eastAsia="hr-HR"/>
              </w:rPr>
              <w:t xml:space="preserve"> </w:t>
            </w:r>
          </w:p>
        </w:tc>
      </w:tr>
    </w:tbl>
    <w:p w14:paraId="7EAABC77" w14:textId="77777777" w:rsidR="00D52BFE" w:rsidRPr="002E41D9" w:rsidRDefault="00D52BFE" w:rsidP="00467B1B">
      <w:pPr>
        <w:spacing w:after="0"/>
        <w:jc w:val="center"/>
        <w:rPr>
          <w:rFonts w:ascii="Times New Roman" w:hAnsi="Times New Roman"/>
          <w:color w:val="262626" w:themeColor="text1" w:themeTint="D9"/>
          <w:sz w:val="24"/>
          <w:szCs w:val="24"/>
        </w:rPr>
      </w:pPr>
    </w:p>
    <w:sectPr w:rsidR="00D52BFE" w:rsidRPr="002E41D9" w:rsidSect="0076579E">
      <w:pgSz w:w="12240" w:h="15840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F2D5F3" w14:textId="77777777" w:rsidR="00463B64" w:rsidRDefault="00463B64" w:rsidP="004348F8">
      <w:pPr>
        <w:spacing w:after="0" w:line="240" w:lineRule="auto"/>
      </w:pPr>
      <w:r>
        <w:separator/>
      </w:r>
    </w:p>
  </w:endnote>
  <w:endnote w:type="continuationSeparator" w:id="0">
    <w:p w14:paraId="5B581D4D" w14:textId="77777777" w:rsidR="00463B64" w:rsidRDefault="00463B64" w:rsidP="004348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nion Pro Cond">
    <w:altName w:val="Times New Roman"/>
    <w:panose1 w:val="00000000000000000000"/>
    <w:charset w:val="00"/>
    <w:family w:val="roman"/>
    <w:notTrueType/>
    <w:pitch w:val="variable"/>
    <w:sig w:usb0="E00002AF" w:usb1="5000E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518CD2" w14:textId="77777777" w:rsidR="00463B64" w:rsidRDefault="00463B64" w:rsidP="004348F8">
      <w:pPr>
        <w:spacing w:after="0" w:line="240" w:lineRule="auto"/>
      </w:pPr>
      <w:r>
        <w:separator/>
      </w:r>
    </w:p>
  </w:footnote>
  <w:footnote w:type="continuationSeparator" w:id="0">
    <w:p w14:paraId="24B7F0D0" w14:textId="77777777" w:rsidR="00463B64" w:rsidRDefault="00463B64" w:rsidP="004348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337779"/>
    <w:multiLevelType w:val="hybridMultilevel"/>
    <w:tmpl w:val="BF88525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F221F6"/>
    <w:multiLevelType w:val="hybridMultilevel"/>
    <w:tmpl w:val="F946948A"/>
    <w:lvl w:ilvl="0" w:tplc="041A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" w15:restartNumberingAfterBreak="0">
    <w:nsid w:val="28201B9F"/>
    <w:multiLevelType w:val="hybridMultilevel"/>
    <w:tmpl w:val="9AF2C0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 w15:restartNumberingAfterBreak="0">
    <w:nsid w:val="2A0A0A24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F90522D"/>
    <w:multiLevelType w:val="hybridMultilevel"/>
    <w:tmpl w:val="590A48AA"/>
    <w:lvl w:ilvl="0" w:tplc="6E7E3B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154389"/>
    <w:multiLevelType w:val="hybridMultilevel"/>
    <w:tmpl w:val="0C24418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BF288D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49A1AE0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7D04243"/>
    <w:multiLevelType w:val="hybridMultilevel"/>
    <w:tmpl w:val="BF88525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B8B6852"/>
    <w:multiLevelType w:val="hybridMultilevel"/>
    <w:tmpl w:val="8438C32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C590499"/>
    <w:multiLevelType w:val="hybridMultilevel"/>
    <w:tmpl w:val="8DF68E2E"/>
    <w:lvl w:ilvl="0" w:tplc="041A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 w15:restartNumberingAfterBreak="0">
    <w:nsid w:val="66273FCC"/>
    <w:multiLevelType w:val="hybridMultilevel"/>
    <w:tmpl w:val="6F687FD4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 w15:restartNumberingAfterBreak="0">
    <w:nsid w:val="6E910CE0"/>
    <w:multiLevelType w:val="hybridMultilevel"/>
    <w:tmpl w:val="6C08F39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12"/>
  </w:num>
  <w:num w:numId="4">
    <w:abstractNumId w:val="3"/>
  </w:num>
  <w:num w:numId="5">
    <w:abstractNumId w:val="5"/>
  </w:num>
  <w:num w:numId="6">
    <w:abstractNumId w:val="11"/>
  </w:num>
  <w:num w:numId="7">
    <w:abstractNumId w:val="2"/>
  </w:num>
  <w:num w:numId="8">
    <w:abstractNumId w:val="8"/>
  </w:num>
  <w:num w:numId="9">
    <w:abstractNumId w:val="1"/>
  </w:num>
  <w:num w:numId="10">
    <w:abstractNumId w:val="9"/>
  </w:num>
  <w:num w:numId="11">
    <w:abstractNumId w:val="0"/>
  </w:num>
  <w:num w:numId="12">
    <w:abstractNumId w:val="4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EAE"/>
    <w:rsid w:val="000016EE"/>
    <w:rsid w:val="000018FB"/>
    <w:rsid w:val="00004AC1"/>
    <w:rsid w:val="00011337"/>
    <w:rsid w:val="00015196"/>
    <w:rsid w:val="00016820"/>
    <w:rsid w:val="00024101"/>
    <w:rsid w:val="00043645"/>
    <w:rsid w:val="00060F13"/>
    <w:rsid w:val="00064060"/>
    <w:rsid w:val="00071571"/>
    <w:rsid w:val="00071CCF"/>
    <w:rsid w:val="000A231C"/>
    <w:rsid w:val="000A7902"/>
    <w:rsid w:val="000B135B"/>
    <w:rsid w:val="000B24F8"/>
    <w:rsid w:val="000B30C8"/>
    <w:rsid w:val="000B5273"/>
    <w:rsid w:val="000C3DD5"/>
    <w:rsid w:val="000D0B7A"/>
    <w:rsid w:val="000D5369"/>
    <w:rsid w:val="000F1BDB"/>
    <w:rsid w:val="000F7EAE"/>
    <w:rsid w:val="00117EFB"/>
    <w:rsid w:val="0012650E"/>
    <w:rsid w:val="00134CCE"/>
    <w:rsid w:val="00140895"/>
    <w:rsid w:val="001724A0"/>
    <w:rsid w:val="00172A94"/>
    <w:rsid w:val="00175678"/>
    <w:rsid w:val="001B258F"/>
    <w:rsid w:val="001B46FD"/>
    <w:rsid w:val="001F2DD9"/>
    <w:rsid w:val="002123C1"/>
    <w:rsid w:val="00221EA3"/>
    <w:rsid w:val="002321BC"/>
    <w:rsid w:val="00232B2C"/>
    <w:rsid w:val="002421F2"/>
    <w:rsid w:val="00244A89"/>
    <w:rsid w:val="00255EEC"/>
    <w:rsid w:val="00261A8F"/>
    <w:rsid w:val="002652F9"/>
    <w:rsid w:val="00271D88"/>
    <w:rsid w:val="0027388E"/>
    <w:rsid w:val="00293B93"/>
    <w:rsid w:val="00294D8C"/>
    <w:rsid w:val="002A3C9D"/>
    <w:rsid w:val="002A6284"/>
    <w:rsid w:val="002A7461"/>
    <w:rsid w:val="002B768C"/>
    <w:rsid w:val="002C0D84"/>
    <w:rsid w:val="002C1534"/>
    <w:rsid w:val="002E41D9"/>
    <w:rsid w:val="002F0CD7"/>
    <w:rsid w:val="002F54BB"/>
    <w:rsid w:val="00305FB2"/>
    <w:rsid w:val="00310885"/>
    <w:rsid w:val="0031298D"/>
    <w:rsid w:val="00320D77"/>
    <w:rsid w:val="00324184"/>
    <w:rsid w:val="003402AF"/>
    <w:rsid w:val="0034256C"/>
    <w:rsid w:val="00343CD7"/>
    <w:rsid w:val="003574C2"/>
    <w:rsid w:val="00362933"/>
    <w:rsid w:val="00373465"/>
    <w:rsid w:val="0038739C"/>
    <w:rsid w:val="00396AAB"/>
    <w:rsid w:val="00397661"/>
    <w:rsid w:val="003A12BB"/>
    <w:rsid w:val="003A3466"/>
    <w:rsid w:val="003A441E"/>
    <w:rsid w:val="003B1F2A"/>
    <w:rsid w:val="003C4E54"/>
    <w:rsid w:val="003C708E"/>
    <w:rsid w:val="003D5DA4"/>
    <w:rsid w:val="003F3BE7"/>
    <w:rsid w:val="00423DAC"/>
    <w:rsid w:val="00431444"/>
    <w:rsid w:val="0043166A"/>
    <w:rsid w:val="00432656"/>
    <w:rsid w:val="004348F8"/>
    <w:rsid w:val="00437BAA"/>
    <w:rsid w:val="00440C23"/>
    <w:rsid w:val="00454658"/>
    <w:rsid w:val="00463B64"/>
    <w:rsid w:val="00467B1B"/>
    <w:rsid w:val="00496BBC"/>
    <w:rsid w:val="004A1CFC"/>
    <w:rsid w:val="004B2D3D"/>
    <w:rsid w:val="004B623C"/>
    <w:rsid w:val="004C08EB"/>
    <w:rsid w:val="004C3B04"/>
    <w:rsid w:val="004D5142"/>
    <w:rsid w:val="004D6B8C"/>
    <w:rsid w:val="004E1AB7"/>
    <w:rsid w:val="004E2E55"/>
    <w:rsid w:val="004E2EF2"/>
    <w:rsid w:val="004E7AF2"/>
    <w:rsid w:val="004F2D9C"/>
    <w:rsid w:val="005011BD"/>
    <w:rsid w:val="0050353E"/>
    <w:rsid w:val="00503C3A"/>
    <w:rsid w:val="00504995"/>
    <w:rsid w:val="00510396"/>
    <w:rsid w:val="00511B71"/>
    <w:rsid w:val="0052071C"/>
    <w:rsid w:val="00523E65"/>
    <w:rsid w:val="00524B62"/>
    <w:rsid w:val="0052791F"/>
    <w:rsid w:val="00527A6C"/>
    <w:rsid w:val="00535448"/>
    <w:rsid w:val="0055704C"/>
    <w:rsid w:val="00566769"/>
    <w:rsid w:val="00575D8B"/>
    <w:rsid w:val="00580A57"/>
    <w:rsid w:val="005916CA"/>
    <w:rsid w:val="005A60D3"/>
    <w:rsid w:val="005B343A"/>
    <w:rsid w:val="005C2C0A"/>
    <w:rsid w:val="005C481C"/>
    <w:rsid w:val="005C6851"/>
    <w:rsid w:val="005E0A97"/>
    <w:rsid w:val="005F5044"/>
    <w:rsid w:val="006102A0"/>
    <w:rsid w:val="00610E0F"/>
    <w:rsid w:val="00612DD4"/>
    <w:rsid w:val="00621968"/>
    <w:rsid w:val="00627D8E"/>
    <w:rsid w:val="00633515"/>
    <w:rsid w:val="00636B0B"/>
    <w:rsid w:val="0064108F"/>
    <w:rsid w:val="00643F62"/>
    <w:rsid w:val="0066087B"/>
    <w:rsid w:val="00674F3F"/>
    <w:rsid w:val="0067595D"/>
    <w:rsid w:val="00675EB2"/>
    <w:rsid w:val="00676B00"/>
    <w:rsid w:val="00680EB4"/>
    <w:rsid w:val="00691A39"/>
    <w:rsid w:val="00691FDD"/>
    <w:rsid w:val="006B0AB2"/>
    <w:rsid w:val="006B4A5D"/>
    <w:rsid w:val="006B56E9"/>
    <w:rsid w:val="006B5D00"/>
    <w:rsid w:val="006C2F0F"/>
    <w:rsid w:val="006C323C"/>
    <w:rsid w:val="006C7226"/>
    <w:rsid w:val="006D562A"/>
    <w:rsid w:val="006D7127"/>
    <w:rsid w:val="006D7735"/>
    <w:rsid w:val="006D777E"/>
    <w:rsid w:val="006F06A2"/>
    <w:rsid w:val="006F06B2"/>
    <w:rsid w:val="006F696B"/>
    <w:rsid w:val="007012C9"/>
    <w:rsid w:val="00702233"/>
    <w:rsid w:val="0071024E"/>
    <w:rsid w:val="007151FB"/>
    <w:rsid w:val="007222F7"/>
    <w:rsid w:val="0072331E"/>
    <w:rsid w:val="00723842"/>
    <w:rsid w:val="0073656B"/>
    <w:rsid w:val="00745128"/>
    <w:rsid w:val="00747FE5"/>
    <w:rsid w:val="00752567"/>
    <w:rsid w:val="00764920"/>
    <w:rsid w:val="0076579E"/>
    <w:rsid w:val="00766B89"/>
    <w:rsid w:val="00781445"/>
    <w:rsid w:val="00781903"/>
    <w:rsid w:val="00781FA7"/>
    <w:rsid w:val="00782943"/>
    <w:rsid w:val="007A1D89"/>
    <w:rsid w:val="007A5262"/>
    <w:rsid w:val="007B532F"/>
    <w:rsid w:val="007C7806"/>
    <w:rsid w:val="007D0A09"/>
    <w:rsid w:val="007E49C1"/>
    <w:rsid w:val="007F2143"/>
    <w:rsid w:val="0080121E"/>
    <w:rsid w:val="00801458"/>
    <w:rsid w:val="008118F3"/>
    <w:rsid w:val="00811DCC"/>
    <w:rsid w:val="00832B16"/>
    <w:rsid w:val="00850E51"/>
    <w:rsid w:val="00851855"/>
    <w:rsid w:val="008675FB"/>
    <w:rsid w:val="00875706"/>
    <w:rsid w:val="008A4B0D"/>
    <w:rsid w:val="008A6A4C"/>
    <w:rsid w:val="008A7F57"/>
    <w:rsid w:val="008B3B3E"/>
    <w:rsid w:val="008C52C6"/>
    <w:rsid w:val="008D0681"/>
    <w:rsid w:val="008D1D08"/>
    <w:rsid w:val="008D681F"/>
    <w:rsid w:val="008E0879"/>
    <w:rsid w:val="008E591C"/>
    <w:rsid w:val="008E5B9E"/>
    <w:rsid w:val="00903E7B"/>
    <w:rsid w:val="00910FA7"/>
    <w:rsid w:val="00911DEF"/>
    <w:rsid w:val="0091798B"/>
    <w:rsid w:val="009240B2"/>
    <w:rsid w:val="0094693A"/>
    <w:rsid w:val="009519DE"/>
    <w:rsid w:val="00955F0A"/>
    <w:rsid w:val="009635D4"/>
    <w:rsid w:val="00975FDB"/>
    <w:rsid w:val="00995BF9"/>
    <w:rsid w:val="00997400"/>
    <w:rsid w:val="009A7568"/>
    <w:rsid w:val="009B056E"/>
    <w:rsid w:val="009B6AEA"/>
    <w:rsid w:val="009B6DC0"/>
    <w:rsid w:val="009B72A6"/>
    <w:rsid w:val="009E6605"/>
    <w:rsid w:val="009F462E"/>
    <w:rsid w:val="00A065DB"/>
    <w:rsid w:val="00A2040F"/>
    <w:rsid w:val="00A224FA"/>
    <w:rsid w:val="00A22AD3"/>
    <w:rsid w:val="00A32F24"/>
    <w:rsid w:val="00A360A1"/>
    <w:rsid w:val="00A64825"/>
    <w:rsid w:val="00A64F70"/>
    <w:rsid w:val="00A67220"/>
    <w:rsid w:val="00A70125"/>
    <w:rsid w:val="00A82323"/>
    <w:rsid w:val="00A8772B"/>
    <w:rsid w:val="00AB4ECB"/>
    <w:rsid w:val="00AC1DA4"/>
    <w:rsid w:val="00AD58EE"/>
    <w:rsid w:val="00AF128C"/>
    <w:rsid w:val="00B02905"/>
    <w:rsid w:val="00B060F5"/>
    <w:rsid w:val="00B140C5"/>
    <w:rsid w:val="00B2554D"/>
    <w:rsid w:val="00B26E12"/>
    <w:rsid w:val="00B30566"/>
    <w:rsid w:val="00B525C2"/>
    <w:rsid w:val="00B537F3"/>
    <w:rsid w:val="00B63381"/>
    <w:rsid w:val="00B71259"/>
    <w:rsid w:val="00B811D0"/>
    <w:rsid w:val="00B90485"/>
    <w:rsid w:val="00B90F92"/>
    <w:rsid w:val="00B94618"/>
    <w:rsid w:val="00BA0BE4"/>
    <w:rsid w:val="00BA5A3B"/>
    <w:rsid w:val="00BA7E18"/>
    <w:rsid w:val="00BC5B2E"/>
    <w:rsid w:val="00BE045D"/>
    <w:rsid w:val="00BE522A"/>
    <w:rsid w:val="00BF7546"/>
    <w:rsid w:val="00C360BA"/>
    <w:rsid w:val="00C413EA"/>
    <w:rsid w:val="00C422C1"/>
    <w:rsid w:val="00C42E91"/>
    <w:rsid w:val="00C44351"/>
    <w:rsid w:val="00C513EA"/>
    <w:rsid w:val="00C5419B"/>
    <w:rsid w:val="00C622AF"/>
    <w:rsid w:val="00C7162A"/>
    <w:rsid w:val="00C84FD4"/>
    <w:rsid w:val="00C86AFD"/>
    <w:rsid w:val="00CA010A"/>
    <w:rsid w:val="00CB2291"/>
    <w:rsid w:val="00CC1F54"/>
    <w:rsid w:val="00CC5ED9"/>
    <w:rsid w:val="00CD0C05"/>
    <w:rsid w:val="00CD58CC"/>
    <w:rsid w:val="00CE045B"/>
    <w:rsid w:val="00CE6E57"/>
    <w:rsid w:val="00CF1E34"/>
    <w:rsid w:val="00D068B2"/>
    <w:rsid w:val="00D27625"/>
    <w:rsid w:val="00D42B1E"/>
    <w:rsid w:val="00D435CA"/>
    <w:rsid w:val="00D52BFE"/>
    <w:rsid w:val="00D664AF"/>
    <w:rsid w:val="00D7382D"/>
    <w:rsid w:val="00D74844"/>
    <w:rsid w:val="00D77B36"/>
    <w:rsid w:val="00D82688"/>
    <w:rsid w:val="00DA13D8"/>
    <w:rsid w:val="00DC7354"/>
    <w:rsid w:val="00DD02D9"/>
    <w:rsid w:val="00DE594E"/>
    <w:rsid w:val="00DE66AB"/>
    <w:rsid w:val="00DE6DEC"/>
    <w:rsid w:val="00DF0A99"/>
    <w:rsid w:val="00DF1137"/>
    <w:rsid w:val="00E00A64"/>
    <w:rsid w:val="00E15664"/>
    <w:rsid w:val="00E235A2"/>
    <w:rsid w:val="00E32A9A"/>
    <w:rsid w:val="00E343DD"/>
    <w:rsid w:val="00E356E6"/>
    <w:rsid w:val="00E87D30"/>
    <w:rsid w:val="00E973AB"/>
    <w:rsid w:val="00E97F06"/>
    <w:rsid w:val="00EA4AC7"/>
    <w:rsid w:val="00EB28EC"/>
    <w:rsid w:val="00EB5500"/>
    <w:rsid w:val="00EB584F"/>
    <w:rsid w:val="00ED2897"/>
    <w:rsid w:val="00ED4B53"/>
    <w:rsid w:val="00F132D9"/>
    <w:rsid w:val="00F135CD"/>
    <w:rsid w:val="00F150C7"/>
    <w:rsid w:val="00F1570C"/>
    <w:rsid w:val="00F16DB8"/>
    <w:rsid w:val="00F23732"/>
    <w:rsid w:val="00F2589F"/>
    <w:rsid w:val="00F32FF2"/>
    <w:rsid w:val="00F67129"/>
    <w:rsid w:val="00F737AF"/>
    <w:rsid w:val="00F77C78"/>
    <w:rsid w:val="00F80CEE"/>
    <w:rsid w:val="00F82E1D"/>
    <w:rsid w:val="00F85C3A"/>
    <w:rsid w:val="00F86CC2"/>
    <w:rsid w:val="00F9112E"/>
    <w:rsid w:val="00FA3A86"/>
    <w:rsid w:val="00FA4479"/>
    <w:rsid w:val="00FB54DA"/>
    <w:rsid w:val="00FC1B35"/>
    <w:rsid w:val="00FC7E97"/>
    <w:rsid w:val="00FD536D"/>
    <w:rsid w:val="00FF4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AABC4B"/>
  <w15:docId w15:val="{32BE012B-9F7E-48F1-8B03-A340F349A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554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7EAE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rsid w:val="00320D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320D77"/>
    <w:rPr>
      <w:rFonts w:ascii="Calibri" w:eastAsia="Times New Roman" w:hAnsi="Calibri" w:cs="Times New Roman"/>
      <w:sz w:val="20"/>
      <w:szCs w:val="20"/>
      <w:lang w:val="hr-HR"/>
    </w:rPr>
  </w:style>
  <w:style w:type="paragraph" w:styleId="Header">
    <w:name w:val="header"/>
    <w:basedOn w:val="Normal"/>
    <w:link w:val="HeaderChar"/>
    <w:uiPriority w:val="99"/>
    <w:rsid w:val="007E4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7E49C1"/>
    <w:rPr>
      <w:rFonts w:ascii="Calibri" w:eastAsia="Times New Roman" w:hAnsi="Calibri" w:cs="Times New Roman"/>
      <w:lang w:val="hr-HR"/>
    </w:rPr>
  </w:style>
  <w:style w:type="character" w:styleId="CommentReference">
    <w:name w:val="annotation reference"/>
    <w:basedOn w:val="DefaultParagraphFont"/>
    <w:uiPriority w:val="99"/>
    <w:rsid w:val="007E49C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E49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E49C1"/>
    <w:rPr>
      <w:rFonts w:cs="Times New Roman"/>
      <w:sz w:val="20"/>
      <w:szCs w:val="20"/>
      <w:lang w:val="hr-HR"/>
    </w:rPr>
  </w:style>
  <w:style w:type="paragraph" w:styleId="BalloonText">
    <w:name w:val="Balloon Text"/>
    <w:basedOn w:val="Normal"/>
    <w:link w:val="BalloonTextChar"/>
    <w:uiPriority w:val="99"/>
    <w:semiHidden/>
    <w:rsid w:val="007E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E49C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B1F2A"/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B1F2A"/>
    <w:rPr>
      <w:rFonts w:cs="Times New Roman"/>
      <w:b/>
      <w:bCs/>
      <w:sz w:val="20"/>
      <w:szCs w:val="20"/>
      <w:lang w:val="hr-HR"/>
    </w:rPr>
  </w:style>
  <w:style w:type="character" w:styleId="Hyperlink">
    <w:name w:val="Hyperlink"/>
    <w:basedOn w:val="DefaultParagraphFont"/>
    <w:uiPriority w:val="99"/>
    <w:rsid w:val="003B1F2A"/>
    <w:rPr>
      <w:rFonts w:cs="Times New Roman"/>
      <w:color w:val="0000FF"/>
      <w:u w:val="single"/>
    </w:rPr>
  </w:style>
  <w:style w:type="paragraph" w:styleId="NoSpacing">
    <w:name w:val="No Spacing"/>
    <w:link w:val="NoSpacingChar"/>
    <w:uiPriority w:val="1"/>
    <w:qFormat/>
    <w:rsid w:val="003C4E54"/>
    <w:pPr>
      <w:spacing w:after="200" w:line="276" w:lineRule="auto"/>
    </w:pPr>
    <w:rPr>
      <w:lang w:eastAsia="en-US"/>
    </w:rPr>
  </w:style>
  <w:style w:type="character" w:customStyle="1" w:styleId="NoSpacingChar">
    <w:name w:val="No Spacing Char"/>
    <w:link w:val="NoSpacing"/>
    <w:uiPriority w:val="1"/>
    <w:locked/>
    <w:rsid w:val="003C4E54"/>
    <w:rPr>
      <w:rFonts w:ascii="Calibri" w:eastAsia="Times New Roman" w:hAnsi="Calibri"/>
      <w:sz w:val="22"/>
      <w:lang w:val="hr-HR" w:eastAsia="en-US"/>
    </w:rPr>
  </w:style>
  <w:style w:type="character" w:styleId="FootnoteReference">
    <w:name w:val="footnote reference"/>
    <w:basedOn w:val="DefaultParagraphFont"/>
    <w:uiPriority w:val="99"/>
    <w:semiHidden/>
    <w:rsid w:val="004348F8"/>
    <w:rPr>
      <w:rFonts w:cs="Times New Roman"/>
      <w:vertAlign w:val="superscript"/>
    </w:rPr>
  </w:style>
  <w:style w:type="paragraph" w:customStyle="1" w:styleId="Default">
    <w:name w:val="Default"/>
    <w:uiPriority w:val="99"/>
    <w:rsid w:val="00C84FD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tekst1">
    <w:name w:val="tekst1"/>
    <w:basedOn w:val="Normal"/>
    <w:uiPriority w:val="99"/>
    <w:rsid w:val="004D6B8C"/>
    <w:pPr>
      <w:spacing w:before="27" w:after="0" w:line="240" w:lineRule="auto"/>
      <w:jc w:val="both"/>
    </w:pPr>
    <w:rPr>
      <w:rFonts w:ascii="Minion Pro Cond" w:eastAsia="Times New Roman" w:hAnsi="Minion Pro Cond"/>
      <w:color w:val="231F20"/>
      <w:sz w:val="24"/>
      <w:szCs w:val="24"/>
      <w:lang w:eastAsia="hr-HR"/>
    </w:rPr>
  </w:style>
  <w:style w:type="character" w:customStyle="1" w:styleId="bold-2">
    <w:name w:val="bold-2"/>
    <w:basedOn w:val="DefaultParagraphFont"/>
    <w:rsid w:val="00C413EA"/>
  </w:style>
  <w:style w:type="paragraph" w:styleId="Revision">
    <w:name w:val="Revision"/>
    <w:hidden/>
    <w:uiPriority w:val="99"/>
    <w:semiHidden/>
    <w:rsid w:val="00F85C3A"/>
    <w:rPr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C2C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2C0A"/>
    <w:rPr>
      <w:lang w:eastAsia="en-US"/>
    </w:rPr>
  </w:style>
  <w:style w:type="paragraph" w:customStyle="1" w:styleId="tekst">
    <w:name w:val="tekst"/>
    <w:basedOn w:val="Normal"/>
    <w:rsid w:val="00995B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2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036141">
              <w:marLeft w:val="0"/>
              <w:marRight w:val="0"/>
              <w:marTop w:val="30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0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CEC9F13D60F147B6D7A4CBC816A3BE" ma:contentTypeVersion="1" ma:contentTypeDescription="Create a new document." ma:contentTypeScope="" ma:versionID="7447920a411d11f81fe2edf558d292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Props1.xml><?xml version="1.0" encoding="utf-8"?>
<ds:datastoreItem xmlns:ds="http://schemas.openxmlformats.org/officeDocument/2006/customXml" ds:itemID="{683E3C7D-8BF1-4818-B1BD-F6EB754587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3D9782-45AF-4BE1-AF91-F81F12E098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C1757A-0755-4DCC-AE3D-B52E0D484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1057DAF-AFEC-4B31-9C79-56F6129B2B86}">
  <ds:schemaRefs>
    <ds:schemaRef ds:uri="http://schemas.microsoft.com/office/2006/metadata/customXs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gordana.malecic</dc:creator>
  <cp:lastModifiedBy>Luka Barać</cp:lastModifiedBy>
  <cp:revision>11</cp:revision>
  <cp:lastPrinted>2017-09-22T08:57:00Z</cp:lastPrinted>
  <dcterms:created xsi:type="dcterms:W3CDTF">2018-03-22T09:43:00Z</dcterms:created>
  <dcterms:modified xsi:type="dcterms:W3CDTF">2018-03-23T10:46:00Z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0x010100CFCEC9F13D60F147B6D7A4CBC816A3BE</vt:lpwstr>
  </property>
</Properties>
</file>